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60" w:rsidRDefault="00466110" w:rsidP="00466110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Утвержден:</w:t>
      </w:r>
    </w:p>
    <w:p w:rsidR="00466110" w:rsidRDefault="00466110" w:rsidP="00466110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Решением коллегии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при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</w:p>
    <w:p w:rsidR="00466110" w:rsidRDefault="00466110" w:rsidP="00466110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Главе Каменского городского округа</w:t>
      </w:r>
    </w:p>
    <w:p w:rsidR="00466110" w:rsidRPr="005D4960" w:rsidRDefault="00466110" w:rsidP="00466110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«26» апреля 2022 года</w:t>
      </w: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466110" w:rsidRPr="005D4960" w:rsidRDefault="0046611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bookmarkStart w:id="0" w:name="_GoBack"/>
      <w:bookmarkEnd w:id="0"/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D4960">
        <w:rPr>
          <w:rFonts w:ascii="Liberation Serif" w:eastAsia="Times New Roman" w:hAnsi="Liberation Serif" w:cs="Times New Roman"/>
          <w:color w:val="000000"/>
          <w:sz w:val="28"/>
          <w:szCs w:val="28"/>
        </w:rPr>
        <w:t>ДОКЛАД</w:t>
      </w:r>
    </w:p>
    <w:p w:rsidR="005D4960" w:rsidRPr="005D4960" w:rsidRDefault="005D4960" w:rsidP="005D4960">
      <w:pPr>
        <w:widowControl w:val="0"/>
        <w:spacing w:after="0" w:line="365" w:lineRule="exac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D4960">
        <w:rPr>
          <w:rFonts w:ascii="Liberation Serif" w:eastAsia="Times New Roman" w:hAnsi="Liberation Serif" w:cs="Times New Roman"/>
          <w:color w:val="000000"/>
          <w:sz w:val="28"/>
          <w:szCs w:val="28"/>
        </w:rPr>
        <w:t>о системе внутреннего обеспечения соответствия требованиям антимонопольного законодательства в Администрации Каменского городского округа за 2021 год</w:t>
      </w: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F4565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D4960">
        <w:rPr>
          <w:rFonts w:ascii="Liberation Serif" w:hAnsi="Liberation Serif"/>
          <w:color w:val="000000"/>
          <w:sz w:val="28"/>
          <w:szCs w:val="28"/>
        </w:rPr>
        <w:lastRenderedPageBreak/>
        <w:t xml:space="preserve">Настоящий доклад подготовлен в соответствии </w:t>
      </w:r>
      <w:r w:rsidRPr="005D4960">
        <w:rPr>
          <w:rFonts w:ascii="Liberation Serif" w:hAnsi="Liberation Serif"/>
          <w:sz w:val="28"/>
          <w:szCs w:val="28"/>
        </w:rPr>
        <w:t>Постановлением Главы МО Каменский городской округ от 27.09.2019 N 1813 «Об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«Каменский городской округ».</w:t>
      </w:r>
    </w:p>
    <w:p w:rsidR="005D4960" w:rsidRPr="005D4960" w:rsidRDefault="005D4960" w:rsidP="00F4565A">
      <w:pPr>
        <w:widowControl w:val="0"/>
        <w:tabs>
          <w:tab w:val="left" w:pos="1009"/>
        </w:tabs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В целях выявления </w:t>
      </w:r>
      <w:proofErr w:type="spellStart"/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комплаенс</w:t>
      </w:r>
      <w:proofErr w:type="spellEnd"/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-рисков в 2021 году Администрации </w:t>
      </w:r>
      <w:r w:rsidRPr="005D4960">
        <w:rPr>
          <w:rFonts w:ascii="Liberation Serif" w:eastAsia="Times New Roman" w:hAnsi="Liberation Serif" w:cs="Times New Roman"/>
          <w:spacing w:val="-1"/>
          <w:sz w:val="28"/>
          <w:szCs w:val="28"/>
        </w:rPr>
        <w:t>муниципального образования «Каменский городской округ»</w:t>
      </w:r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(далее Администрация) проведены следующие мероприятия:</w:t>
      </w:r>
    </w:p>
    <w:p w:rsidR="005D4960" w:rsidRPr="005D4960" w:rsidRDefault="005D4960" w:rsidP="00F4565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5D4960">
        <w:rPr>
          <w:rFonts w:ascii="Liberation Serif" w:eastAsia="Times New Roman" w:hAnsi="Liberation Serif" w:cs="Calibri"/>
          <w:sz w:val="28"/>
          <w:szCs w:val="28"/>
          <w:lang w:eastAsia="ru-RU"/>
        </w:rPr>
        <w:t>анализ выявленных нарушений антимонопольного законодательства в деятельности Администрации, ее отраслевых (функциональных) и территориальных органов (наличие предостережений, предупреждений, штрафов, жалоб, возбужденных дел);</w:t>
      </w:r>
    </w:p>
    <w:p w:rsidR="005D4960" w:rsidRDefault="005D4960" w:rsidP="00F4565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5D4960">
        <w:rPr>
          <w:rFonts w:ascii="Liberation Serif" w:eastAsia="Times New Roman" w:hAnsi="Liberation Serif" w:cs="Calibri"/>
          <w:sz w:val="28"/>
          <w:szCs w:val="28"/>
          <w:lang w:eastAsia="ru-RU"/>
        </w:rPr>
        <w:t>мониторинг и анализ практики применения Администрацией, ее отраслевыми (функциональными) и территориальными органами антимонопольного законодательства.</w:t>
      </w:r>
    </w:p>
    <w:p w:rsidR="00F4565A" w:rsidRDefault="00F4565A" w:rsidP="00F4565A">
      <w:pPr>
        <w:pStyle w:val="1"/>
        <w:shd w:val="clear" w:color="auto" w:fill="auto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4565A" w:rsidRDefault="00F4565A" w:rsidP="00F4565A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П</w:t>
      </w:r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о результатам анализа</w:t>
      </w:r>
      <w:r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,</w:t>
      </w:r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за </w:t>
      </w:r>
      <w:r w:rsidRPr="005D4960">
        <w:rPr>
          <w:rFonts w:ascii="Liberation Serif" w:eastAsia="Times New Roman" w:hAnsi="Liberation Serif" w:cs="Times New Roman"/>
          <w:spacing w:val="-1"/>
          <w:sz w:val="28"/>
          <w:szCs w:val="28"/>
        </w:rPr>
        <w:t>2021 г.</w:t>
      </w: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н</w:t>
      </w:r>
      <w:r w:rsidRPr="00D0730F">
        <w:rPr>
          <w:rFonts w:ascii="Liberation Serif" w:hAnsi="Liberation Serif"/>
          <w:color w:val="000000"/>
          <w:sz w:val="28"/>
          <w:szCs w:val="28"/>
        </w:rPr>
        <w:t xml:space="preserve">арушений требований Федерального закона от 26.07.2006 № 135-ФЗ «О защите конкуренции» в </w:t>
      </w:r>
      <w:r>
        <w:rPr>
          <w:rFonts w:ascii="Liberation Serif" w:hAnsi="Liberation Serif"/>
          <w:color w:val="000000"/>
          <w:sz w:val="28"/>
          <w:szCs w:val="28"/>
        </w:rPr>
        <w:t>2021</w:t>
      </w:r>
      <w:r w:rsidRPr="00D0730F">
        <w:rPr>
          <w:rFonts w:ascii="Liberation Serif" w:hAnsi="Liberation Serif"/>
          <w:color w:val="000000"/>
          <w:sz w:val="28"/>
          <w:szCs w:val="28"/>
        </w:rPr>
        <w:t xml:space="preserve"> год</w:t>
      </w:r>
      <w:r>
        <w:rPr>
          <w:rFonts w:ascii="Liberation Serif" w:hAnsi="Liberation Serif"/>
          <w:color w:val="000000"/>
          <w:sz w:val="28"/>
          <w:szCs w:val="28"/>
        </w:rPr>
        <w:t>у</w:t>
      </w:r>
      <w:r w:rsidRPr="00D0730F">
        <w:rPr>
          <w:rFonts w:ascii="Liberation Serif" w:hAnsi="Liberation Serif"/>
          <w:color w:val="000000"/>
          <w:sz w:val="28"/>
          <w:szCs w:val="28"/>
        </w:rPr>
        <w:t xml:space="preserve"> выявлено не было.</w:t>
      </w:r>
      <w:r w:rsidRPr="00F4565A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</w:t>
      </w:r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Судебных актов не имеется. Акты </w:t>
      </w:r>
      <w:r w:rsidRPr="005D4960">
        <w:rPr>
          <w:rFonts w:ascii="Liberation Serif" w:eastAsia="Times New Roman" w:hAnsi="Liberation Serif" w:cs="Times New Roman"/>
          <w:spacing w:val="-1"/>
          <w:sz w:val="28"/>
          <w:szCs w:val="28"/>
        </w:rPr>
        <w:t>Управления Федеральной антимонопольной службы РФ по Свердловской области в отношении Администрации Каменского городского округа не поступали, предупреждения не выдавались.</w:t>
      </w:r>
    </w:p>
    <w:p w:rsidR="00F4565A" w:rsidRPr="005D4960" w:rsidRDefault="00F4565A" w:rsidP="00F4565A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F4565A" w:rsidRDefault="00F4565A" w:rsidP="00F4565A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5D4960">
        <w:rPr>
          <w:rFonts w:ascii="Liberation Serif" w:eastAsia="Times New Roman" w:hAnsi="Liberation Serif" w:cs="Times New Roman"/>
          <w:spacing w:val="-1"/>
          <w:sz w:val="28"/>
          <w:szCs w:val="28"/>
        </w:rPr>
        <w:t>По итогам проводимого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акты.</w:t>
      </w:r>
    </w:p>
    <w:p w:rsidR="005D4960" w:rsidRPr="005D4960" w:rsidRDefault="005D4960" w:rsidP="00F4565A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5D4960" w:rsidRPr="005D4960" w:rsidRDefault="005D4960" w:rsidP="00F4565A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</w:pPr>
      <w:r w:rsidRPr="005D4960">
        <w:rPr>
          <w:rFonts w:ascii="Liberation Serif" w:eastAsia="Times New Roman" w:hAnsi="Liberation Serif" w:cs="Arial"/>
          <w:color w:val="000000"/>
          <w:spacing w:val="-1"/>
          <w:sz w:val="28"/>
          <w:szCs w:val="28"/>
          <w:lang w:eastAsia="ru-RU"/>
        </w:rPr>
        <w:t xml:space="preserve">Проведена оценка эффективности функционирования антимонопольного </w:t>
      </w:r>
      <w:proofErr w:type="spellStart"/>
      <w:r w:rsidRPr="005D4960">
        <w:rPr>
          <w:rFonts w:ascii="Liberation Serif" w:eastAsia="Times New Roman" w:hAnsi="Liberation Serif" w:cs="Arial"/>
          <w:color w:val="000000"/>
          <w:spacing w:val="-1"/>
          <w:sz w:val="28"/>
          <w:szCs w:val="28"/>
          <w:lang w:eastAsia="ru-RU"/>
        </w:rPr>
        <w:t>комплаенса</w:t>
      </w:r>
      <w:proofErr w:type="spellEnd"/>
      <w:r w:rsidRPr="005D4960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, в 2021 году количество правонарушений в области антимонопольного законодательства снизилось на 100 процентов, по сравнению с предыдущим периодом.</w:t>
      </w:r>
    </w:p>
    <w:p w:rsidR="005D4960" w:rsidRPr="005D4960" w:rsidRDefault="005D4960" w:rsidP="00F4565A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</w:pPr>
    </w:p>
    <w:p w:rsidR="00D0730F" w:rsidRDefault="005D4960" w:rsidP="00F4565A">
      <w:pPr>
        <w:pStyle w:val="1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D4960">
        <w:rPr>
          <w:rFonts w:ascii="Liberation Serif" w:hAnsi="Liberation Serif"/>
          <w:color w:val="000000"/>
          <w:sz w:val="28"/>
          <w:szCs w:val="28"/>
        </w:rPr>
        <w:t>Однако</w:t>
      </w:r>
      <w:proofErr w:type="gramStart"/>
      <w:r w:rsidRPr="005D4960">
        <w:rPr>
          <w:rFonts w:ascii="Liberation Serif" w:hAnsi="Liberation Serif"/>
          <w:color w:val="000000"/>
          <w:sz w:val="28"/>
          <w:szCs w:val="28"/>
        </w:rPr>
        <w:t>,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0730F" w:rsidRPr="000014DD">
        <w:rPr>
          <w:rFonts w:ascii="Liberation Serif" w:hAnsi="Liberation Serif"/>
          <w:sz w:val="28"/>
          <w:szCs w:val="28"/>
        </w:rPr>
        <w:t>в действиях аукционной комиссии</w:t>
      </w:r>
      <w:r w:rsidR="00D0730F">
        <w:rPr>
          <w:rFonts w:ascii="Liberation Serif" w:hAnsi="Liberation Serif"/>
          <w:sz w:val="28"/>
          <w:szCs w:val="28"/>
        </w:rPr>
        <w:t xml:space="preserve"> Администрации Каменского городского округа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 xml:space="preserve"> был</w:t>
      </w:r>
      <w:r w:rsidR="00D0730F">
        <w:rPr>
          <w:rFonts w:ascii="Liberation Serif" w:hAnsi="Liberation Serif"/>
          <w:color w:val="000000"/>
          <w:sz w:val="28"/>
          <w:szCs w:val="28"/>
        </w:rPr>
        <w:t>о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0730F">
        <w:rPr>
          <w:rFonts w:ascii="Liberation Serif" w:hAnsi="Liberation Serif"/>
          <w:color w:val="000000"/>
          <w:sz w:val="28"/>
          <w:szCs w:val="28"/>
        </w:rPr>
        <w:t xml:space="preserve">выявлено 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 xml:space="preserve">нарушение норм законодательства, регулирующего сферу закупок, а именно </w:t>
      </w:r>
      <w:r w:rsidR="00D0730F">
        <w:rPr>
          <w:rFonts w:ascii="Liberation Serif" w:hAnsi="Liberation Serif"/>
          <w:color w:val="000000"/>
          <w:sz w:val="28"/>
          <w:szCs w:val="28"/>
        </w:rPr>
        <w:t xml:space="preserve">нарушение ч.7 ст. 69 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>Федеральн</w:t>
      </w:r>
      <w:r w:rsidR="00D0730F">
        <w:rPr>
          <w:rFonts w:ascii="Liberation Serif" w:hAnsi="Liberation Serif"/>
          <w:color w:val="000000"/>
          <w:sz w:val="28"/>
          <w:szCs w:val="28"/>
        </w:rPr>
        <w:t>ого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 xml:space="preserve"> закон</w:t>
      </w:r>
      <w:r w:rsidR="00D0730F">
        <w:rPr>
          <w:rFonts w:ascii="Liberation Serif" w:hAnsi="Liberation Serif"/>
          <w:color w:val="000000"/>
          <w:sz w:val="28"/>
          <w:szCs w:val="28"/>
        </w:rPr>
        <w:t>а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 xml:space="preserve"> от 05.04.2013 N 44-ФЗ</w:t>
      </w:r>
      <w:r w:rsidR="00D0730F">
        <w:rPr>
          <w:rFonts w:ascii="Liberation Serif" w:hAnsi="Liberation Serif"/>
          <w:color w:val="000000"/>
          <w:sz w:val="28"/>
          <w:szCs w:val="28"/>
        </w:rPr>
        <w:t xml:space="preserve"> «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730F">
        <w:rPr>
          <w:rFonts w:ascii="Liberation Serif" w:hAnsi="Liberation Serif"/>
          <w:color w:val="000000"/>
          <w:sz w:val="28"/>
          <w:szCs w:val="28"/>
        </w:rPr>
        <w:t>» (п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 xml:space="preserve">ринятие решения о несоответствии заявки на участие в электронном аукционе требованиям, установленным документацией о таком </w:t>
      </w:r>
      <w:proofErr w:type="gramStart"/>
      <w:r w:rsidR="00D0730F" w:rsidRPr="00D0730F">
        <w:rPr>
          <w:rFonts w:ascii="Liberation Serif" w:hAnsi="Liberation Serif"/>
          <w:color w:val="000000"/>
          <w:sz w:val="28"/>
          <w:szCs w:val="28"/>
        </w:rPr>
        <w:t>аукционе</w:t>
      </w:r>
      <w:proofErr w:type="gramEnd"/>
      <w:r w:rsidR="00D0730F" w:rsidRPr="00D0730F">
        <w:rPr>
          <w:rFonts w:ascii="Liberation Serif" w:hAnsi="Liberation Serif"/>
          <w:color w:val="000000"/>
          <w:sz w:val="28"/>
          <w:szCs w:val="28"/>
        </w:rPr>
        <w:t>, по основаниям, не предусмотр</w:t>
      </w:r>
      <w:r w:rsidR="00D0730F">
        <w:rPr>
          <w:rFonts w:ascii="Liberation Serif" w:hAnsi="Liberation Serif"/>
          <w:color w:val="000000"/>
          <w:sz w:val="28"/>
          <w:szCs w:val="28"/>
        </w:rPr>
        <w:t>енным частью 6 настоящей статьи)</w:t>
      </w:r>
      <w:r w:rsidR="00D0730F" w:rsidRPr="00D0730F">
        <w:rPr>
          <w:rFonts w:ascii="Liberation Serif" w:hAnsi="Liberation Serif"/>
          <w:color w:val="000000"/>
          <w:sz w:val="28"/>
          <w:szCs w:val="28"/>
        </w:rPr>
        <w:t>.</w:t>
      </w:r>
    </w:p>
    <w:p w:rsidR="00D0730F" w:rsidRDefault="00D0730F" w:rsidP="00F4565A">
      <w:pPr>
        <w:pStyle w:val="1"/>
        <w:shd w:val="clear" w:color="auto" w:fill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Постановлениями УФАС по Свердловской области от 24.02.2021 года должностные лица, члены комиссии Администрации муниципального </w:t>
      </w:r>
      <w:r>
        <w:rPr>
          <w:rFonts w:ascii="Liberation Serif" w:hAnsi="Liberation Serif"/>
          <w:sz w:val="28"/>
          <w:szCs w:val="28"/>
        </w:rPr>
        <w:lastRenderedPageBreak/>
        <w:t xml:space="preserve">образования «Каменский городской округ» признаны виновными в совершении правонарушения предусмотренного ч.2 ст.7.30 КоАП РФ, что выразилось </w:t>
      </w:r>
      <w:r w:rsidRPr="000014DD">
        <w:rPr>
          <w:rFonts w:ascii="Liberation Serif" w:hAnsi="Liberation Serif"/>
          <w:sz w:val="28"/>
          <w:szCs w:val="28"/>
        </w:rPr>
        <w:t>в признании заявки на участие в закупке товара, работы или услуги не соответствующей требованиям документации об аукционе по основаниям, не предусмотренным законодательством Российской Федерации о контрактной системе в</w:t>
      </w:r>
      <w:proofErr w:type="gramEnd"/>
      <w:r w:rsidRPr="000014DD">
        <w:rPr>
          <w:rFonts w:ascii="Liberation Serif" w:hAnsi="Liberation Serif"/>
          <w:sz w:val="28"/>
          <w:szCs w:val="28"/>
        </w:rPr>
        <w:t xml:space="preserve"> сфере закупок.</w:t>
      </w:r>
    </w:p>
    <w:p w:rsidR="00F4565A" w:rsidRDefault="00F4565A" w:rsidP="005D4960">
      <w:pPr>
        <w:widowControl w:val="0"/>
        <w:spacing w:after="0" w:line="322" w:lineRule="exact"/>
        <w:ind w:left="20" w:right="20" w:firstLine="700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F4565A" w:rsidRPr="005D4960" w:rsidRDefault="00F4565A" w:rsidP="005D4960">
      <w:pPr>
        <w:widowControl w:val="0"/>
        <w:spacing w:after="0" w:line="322" w:lineRule="exact"/>
        <w:ind w:left="20" w:right="20" w:firstLine="700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5D4960" w:rsidRPr="005D4960" w:rsidRDefault="005D4960" w:rsidP="005D496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5D4960" w:rsidRPr="005D4960" w:rsidRDefault="005D4960" w:rsidP="005D496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4960">
        <w:rPr>
          <w:rFonts w:ascii="Liberation Serif" w:hAnsi="Liberation Serif"/>
          <w:color w:val="000000"/>
          <w:sz w:val="28"/>
          <w:szCs w:val="28"/>
        </w:rPr>
        <w:t xml:space="preserve">Главный специалист отдела </w:t>
      </w:r>
      <w:proofErr w:type="gramStart"/>
      <w:r w:rsidRPr="005D4960">
        <w:rPr>
          <w:rFonts w:ascii="Liberation Serif" w:hAnsi="Liberation Serif"/>
          <w:color w:val="000000"/>
          <w:sz w:val="28"/>
          <w:szCs w:val="28"/>
        </w:rPr>
        <w:t>по</w:t>
      </w:r>
      <w:proofErr w:type="gramEnd"/>
      <w:r w:rsidRPr="005D4960">
        <w:rPr>
          <w:rFonts w:ascii="Liberation Serif" w:hAnsi="Liberation Serif"/>
          <w:color w:val="000000"/>
          <w:sz w:val="28"/>
          <w:szCs w:val="28"/>
        </w:rPr>
        <w:t xml:space="preserve"> правовой</w:t>
      </w:r>
    </w:p>
    <w:p w:rsidR="005D4960" w:rsidRPr="005D4960" w:rsidRDefault="005D4960" w:rsidP="005D496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4960">
        <w:rPr>
          <w:rFonts w:ascii="Liberation Serif" w:hAnsi="Liberation Serif"/>
          <w:color w:val="000000"/>
          <w:sz w:val="28"/>
          <w:szCs w:val="28"/>
        </w:rPr>
        <w:t xml:space="preserve">и кадровой работе Администрации </w:t>
      </w:r>
      <w:r w:rsidRPr="005D4960">
        <w:rPr>
          <w:rFonts w:ascii="Liberation Serif" w:hAnsi="Liberation Serif"/>
          <w:color w:val="000000"/>
          <w:sz w:val="28"/>
          <w:szCs w:val="28"/>
        </w:rPr>
        <w:tab/>
      </w:r>
      <w:r w:rsidRPr="005D4960">
        <w:rPr>
          <w:rFonts w:ascii="Liberation Serif" w:hAnsi="Liberation Serif"/>
          <w:color w:val="000000"/>
          <w:sz w:val="28"/>
          <w:szCs w:val="28"/>
        </w:rPr>
        <w:tab/>
      </w:r>
      <w:r w:rsidRPr="005D4960">
        <w:rPr>
          <w:rFonts w:ascii="Liberation Serif" w:hAnsi="Liberation Serif"/>
          <w:color w:val="000000"/>
          <w:sz w:val="28"/>
          <w:szCs w:val="28"/>
        </w:rPr>
        <w:tab/>
      </w:r>
      <w:r w:rsidRPr="005D4960">
        <w:rPr>
          <w:rFonts w:ascii="Liberation Serif" w:hAnsi="Liberation Serif"/>
          <w:color w:val="000000"/>
          <w:sz w:val="28"/>
          <w:szCs w:val="28"/>
        </w:rPr>
        <w:tab/>
        <w:t>О.В. Мальцева</w:t>
      </w:r>
    </w:p>
    <w:p w:rsidR="005D4960" w:rsidRPr="005D4960" w:rsidRDefault="005D4960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5D4960" w:rsidRDefault="005D4960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F4565A" w:rsidRPr="005D4960" w:rsidRDefault="00F4565A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5D4960" w:rsidRPr="005D4960" w:rsidRDefault="005D4960" w:rsidP="005D4960">
      <w:pPr>
        <w:jc w:val="both"/>
        <w:rPr>
          <w:rFonts w:ascii="Liberation Serif" w:hAnsi="Liberation Serif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sectPr w:rsidR="0045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25FE"/>
    <w:multiLevelType w:val="multilevel"/>
    <w:tmpl w:val="6B1ED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15102"/>
    <w:multiLevelType w:val="multilevel"/>
    <w:tmpl w:val="FC30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68"/>
    <w:rsid w:val="000014DD"/>
    <w:rsid w:val="00070868"/>
    <w:rsid w:val="000C4550"/>
    <w:rsid w:val="00106F93"/>
    <w:rsid w:val="001649FA"/>
    <w:rsid w:val="001A72B4"/>
    <w:rsid w:val="001E3A3F"/>
    <w:rsid w:val="001F6B13"/>
    <w:rsid w:val="002F6220"/>
    <w:rsid w:val="00360422"/>
    <w:rsid w:val="0039070B"/>
    <w:rsid w:val="003F4685"/>
    <w:rsid w:val="003F7830"/>
    <w:rsid w:val="00445800"/>
    <w:rsid w:val="00457F0E"/>
    <w:rsid w:val="00466110"/>
    <w:rsid w:val="0048376D"/>
    <w:rsid w:val="005D4960"/>
    <w:rsid w:val="00653D10"/>
    <w:rsid w:val="006A1EE6"/>
    <w:rsid w:val="006C6C90"/>
    <w:rsid w:val="006E1D77"/>
    <w:rsid w:val="0075159D"/>
    <w:rsid w:val="00781588"/>
    <w:rsid w:val="008076C6"/>
    <w:rsid w:val="00840455"/>
    <w:rsid w:val="009323B2"/>
    <w:rsid w:val="00A05877"/>
    <w:rsid w:val="00A25954"/>
    <w:rsid w:val="00A51F6B"/>
    <w:rsid w:val="00B467AA"/>
    <w:rsid w:val="00B671F7"/>
    <w:rsid w:val="00BB3BEF"/>
    <w:rsid w:val="00BC26BA"/>
    <w:rsid w:val="00BD60FA"/>
    <w:rsid w:val="00C10094"/>
    <w:rsid w:val="00C3388E"/>
    <w:rsid w:val="00C714D5"/>
    <w:rsid w:val="00C802B8"/>
    <w:rsid w:val="00C867BC"/>
    <w:rsid w:val="00CC069D"/>
    <w:rsid w:val="00D01D69"/>
    <w:rsid w:val="00D0730F"/>
    <w:rsid w:val="00DB7BCB"/>
    <w:rsid w:val="00DC5DF7"/>
    <w:rsid w:val="00E11D2E"/>
    <w:rsid w:val="00EC756E"/>
    <w:rsid w:val="00EF3714"/>
    <w:rsid w:val="00F05EB9"/>
    <w:rsid w:val="00F4565A"/>
    <w:rsid w:val="00F6270A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7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7B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2F622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2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445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781588"/>
    <w:rPr>
      <w:b/>
      <w:bCs/>
    </w:rPr>
  </w:style>
  <w:style w:type="paragraph" w:customStyle="1" w:styleId="21">
    <w:name w:val="Основной текст2"/>
    <w:basedOn w:val="a"/>
    <w:rsid w:val="000C4550"/>
    <w:pPr>
      <w:widowControl w:val="0"/>
      <w:shd w:val="clear" w:color="auto" w:fill="FFFFFF"/>
      <w:spacing w:before="60" w:after="0" w:line="643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7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7B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2F622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2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445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781588"/>
    <w:rPr>
      <w:b/>
      <w:bCs/>
    </w:rPr>
  </w:style>
  <w:style w:type="paragraph" w:customStyle="1" w:styleId="21">
    <w:name w:val="Основной текст2"/>
    <w:basedOn w:val="a"/>
    <w:rsid w:val="000C4550"/>
    <w:pPr>
      <w:widowControl w:val="0"/>
      <w:shd w:val="clear" w:color="auto" w:fill="FFFFFF"/>
      <w:spacing w:before="60" w:after="0" w:line="643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Юля</cp:lastModifiedBy>
  <cp:revision>3</cp:revision>
  <cp:lastPrinted>2022-04-17T06:33:00Z</cp:lastPrinted>
  <dcterms:created xsi:type="dcterms:W3CDTF">2022-04-17T06:34:00Z</dcterms:created>
  <dcterms:modified xsi:type="dcterms:W3CDTF">2022-05-17T08:43:00Z</dcterms:modified>
</cp:coreProperties>
</file>